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39AF3" w14:textId="77777777" w:rsidR="00641D9D" w:rsidRPr="00641D9D" w:rsidRDefault="00641D9D" w:rsidP="00F863F1">
      <w:pPr>
        <w:pStyle w:val="Heading1"/>
      </w:pPr>
      <w:r w:rsidRPr="00641D9D">
        <w:t>Overview</w:t>
      </w:r>
    </w:p>
    <w:p w14:paraId="47DC1C1E" w14:textId="77777777" w:rsidR="00641D9D" w:rsidRPr="00641D9D" w:rsidRDefault="00641D9D" w:rsidP="00F863F1">
      <w:pPr>
        <w:pStyle w:val="Heading2"/>
      </w:pPr>
      <w:r w:rsidRPr="00641D9D">
        <w:t>Founded in 1996 in Washington DC</w:t>
      </w:r>
    </w:p>
    <w:p w14:paraId="622F7B72" w14:textId="77777777" w:rsidR="00641D9D" w:rsidRPr="00641D9D" w:rsidRDefault="00641D9D" w:rsidP="00F863F1">
      <w:pPr>
        <w:pStyle w:val="Heading2"/>
      </w:pPr>
      <w:r w:rsidRPr="00641D9D">
        <w:t>Family owned and operated</w:t>
      </w:r>
    </w:p>
    <w:p w14:paraId="529FA85E" w14:textId="77777777" w:rsidR="00641D9D" w:rsidRPr="00641D9D" w:rsidRDefault="00641D9D" w:rsidP="00F863F1">
      <w:pPr>
        <w:pStyle w:val="Heading2"/>
      </w:pPr>
      <w:r w:rsidRPr="00641D9D">
        <w:t>Serving</w:t>
      </w:r>
      <w:r w:rsidR="00220F66">
        <w:t xml:space="preserve"> the greater Washington DC area</w:t>
      </w:r>
    </w:p>
    <w:p w14:paraId="520B03D3" w14:textId="77777777" w:rsidR="00641D9D" w:rsidRPr="00641D9D" w:rsidRDefault="00641D9D" w:rsidP="00F863F1">
      <w:pPr>
        <w:pStyle w:val="Heading1"/>
      </w:pPr>
      <w:r w:rsidRPr="00641D9D">
        <w:t>Goals</w:t>
      </w:r>
    </w:p>
    <w:p w14:paraId="0B9EA227" w14:textId="77777777" w:rsidR="00641D9D" w:rsidRPr="00641D9D" w:rsidRDefault="00641D9D" w:rsidP="00F863F1">
      <w:pPr>
        <w:pStyle w:val="Heading2"/>
      </w:pPr>
      <w:r w:rsidRPr="00641D9D">
        <w:t>Unique and delicious flavor profiles</w:t>
      </w:r>
    </w:p>
    <w:p w14:paraId="5FBF663E" w14:textId="77777777" w:rsidR="00641D9D" w:rsidRPr="00641D9D" w:rsidRDefault="00641D9D" w:rsidP="00F863F1">
      <w:pPr>
        <w:pStyle w:val="Heading2"/>
      </w:pPr>
      <w:r w:rsidRPr="00641D9D">
        <w:t>Affordable prices for families</w:t>
      </w:r>
    </w:p>
    <w:p w14:paraId="4CC23B94" w14:textId="77777777" w:rsidR="00641D9D" w:rsidRPr="00641D9D" w:rsidRDefault="00641D9D" w:rsidP="00F863F1">
      <w:pPr>
        <w:pStyle w:val="Heading2"/>
      </w:pPr>
      <w:r w:rsidRPr="00641D9D">
        <w:t>Easy access locations for quick purchasing</w:t>
      </w:r>
    </w:p>
    <w:p w14:paraId="52747B8D" w14:textId="77777777" w:rsidR="00641D9D" w:rsidRPr="00641D9D" w:rsidRDefault="00220F66" w:rsidP="00F863F1">
      <w:pPr>
        <w:pStyle w:val="Heading1"/>
      </w:pPr>
      <w:r>
        <w:t>Our Top’t 3</w:t>
      </w:r>
      <w:r w:rsidR="00641D9D" w:rsidRPr="00641D9D">
        <w:t xml:space="preserve"> Sellers</w:t>
      </w:r>
    </w:p>
    <w:p w14:paraId="59B4A172" w14:textId="77777777" w:rsidR="00641D9D" w:rsidRPr="00641D9D" w:rsidRDefault="00641D9D" w:rsidP="00F863F1">
      <w:pPr>
        <w:pStyle w:val="Heading2"/>
      </w:pPr>
      <w:r w:rsidRPr="00641D9D">
        <w:t>Original Blend</w:t>
      </w:r>
    </w:p>
    <w:p w14:paraId="01A2685C" w14:textId="77777777" w:rsidR="00641D9D" w:rsidRPr="00641D9D" w:rsidRDefault="00641D9D" w:rsidP="00F863F1">
      <w:pPr>
        <w:pStyle w:val="Heading2"/>
      </w:pPr>
      <w:r w:rsidRPr="00641D9D">
        <w:t>Old Bay</w:t>
      </w:r>
    </w:p>
    <w:p w14:paraId="4E8A5202" w14:textId="77777777" w:rsidR="00641D9D" w:rsidRPr="00641D9D" w:rsidRDefault="00641D9D" w:rsidP="00F863F1">
      <w:pPr>
        <w:pStyle w:val="Heading2"/>
      </w:pPr>
      <w:r w:rsidRPr="00641D9D">
        <w:t>Truffle</w:t>
      </w:r>
    </w:p>
    <w:p w14:paraId="2B790699" w14:textId="77777777" w:rsidR="00641D9D" w:rsidRPr="00641D9D" w:rsidRDefault="00641D9D" w:rsidP="00F863F1">
      <w:pPr>
        <w:pStyle w:val="Heading1"/>
      </w:pPr>
      <w:r w:rsidRPr="00641D9D">
        <w:t>Future Flavors</w:t>
      </w:r>
    </w:p>
    <w:p w14:paraId="5CFEE1CA" w14:textId="77777777" w:rsidR="00641D9D" w:rsidRPr="00641D9D" w:rsidRDefault="00220F66" w:rsidP="00F863F1">
      <w:pPr>
        <w:pStyle w:val="Heading2"/>
      </w:pPr>
      <w:r>
        <w:t>C</w:t>
      </w:r>
      <w:r w:rsidR="00641D9D" w:rsidRPr="00641D9D">
        <w:t>oco Mocha</w:t>
      </w:r>
    </w:p>
    <w:p w14:paraId="3928E3CA" w14:textId="77777777" w:rsidR="00641D9D" w:rsidRPr="00641D9D" w:rsidRDefault="00220F66" w:rsidP="00F863F1">
      <w:pPr>
        <w:pStyle w:val="Heading2"/>
      </w:pPr>
      <w:r>
        <w:t>Pumpkin Spice</w:t>
      </w:r>
    </w:p>
    <w:p w14:paraId="70B79B50" w14:textId="77777777" w:rsidR="00641D9D" w:rsidRPr="00641D9D" w:rsidRDefault="00641D9D" w:rsidP="00F863F1">
      <w:pPr>
        <w:pStyle w:val="Heading2"/>
      </w:pPr>
      <w:r w:rsidRPr="00641D9D">
        <w:t>Key Lime</w:t>
      </w:r>
    </w:p>
    <w:p w14:paraId="4ECE5196" w14:textId="77777777" w:rsidR="00641D9D" w:rsidRPr="00641D9D" w:rsidRDefault="00641D9D" w:rsidP="00F863F1">
      <w:pPr>
        <w:pStyle w:val="Heading2"/>
      </w:pPr>
      <w:r w:rsidRPr="00641D9D">
        <w:t>Spicy Buffalo</w:t>
      </w:r>
    </w:p>
    <w:p w14:paraId="5C1CB557" w14:textId="77777777" w:rsidR="00641D9D" w:rsidRPr="00641D9D" w:rsidRDefault="00641D9D" w:rsidP="00F863F1">
      <w:pPr>
        <w:pStyle w:val="Heading1"/>
      </w:pPr>
      <w:r w:rsidRPr="00641D9D">
        <w:t>Brick and Mortar Stores</w:t>
      </w:r>
    </w:p>
    <w:p w14:paraId="5465C03E" w14:textId="77777777" w:rsidR="00641D9D" w:rsidRPr="00641D9D" w:rsidRDefault="00641D9D" w:rsidP="00F863F1">
      <w:pPr>
        <w:pStyle w:val="Heading2"/>
      </w:pPr>
      <w:r w:rsidRPr="00641D9D">
        <w:t>Tyson’s Corner</w:t>
      </w:r>
    </w:p>
    <w:p w14:paraId="5E8CEB1B" w14:textId="77777777" w:rsidR="00641D9D" w:rsidRPr="00641D9D" w:rsidRDefault="00641D9D" w:rsidP="00F863F1">
      <w:pPr>
        <w:pStyle w:val="Heading2"/>
      </w:pPr>
      <w:r w:rsidRPr="00641D9D">
        <w:t>National Harbor</w:t>
      </w:r>
    </w:p>
    <w:p w14:paraId="5F2449D1" w14:textId="77777777" w:rsidR="00220F66" w:rsidRPr="00641D9D" w:rsidRDefault="00220F66" w:rsidP="00F863F1">
      <w:pPr>
        <w:pStyle w:val="Heading2"/>
      </w:pPr>
      <w:r w:rsidRPr="00641D9D">
        <w:t>Nationals Park</w:t>
      </w:r>
    </w:p>
    <w:p w14:paraId="0E30BD0E" w14:textId="77777777" w:rsidR="00641D9D" w:rsidRPr="00641D9D" w:rsidRDefault="00641D9D" w:rsidP="00F863F1">
      <w:pPr>
        <w:pStyle w:val="Heading2"/>
      </w:pPr>
      <w:r w:rsidRPr="00641D9D">
        <w:t>Old Town Alexandria</w:t>
      </w:r>
    </w:p>
    <w:p w14:paraId="7ED18BA9" w14:textId="77777777" w:rsidR="00641D9D" w:rsidRPr="00641D9D" w:rsidRDefault="00641D9D" w:rsidP="00F863F1">
      <w:pPr>
        <w:pStyle w:val="Heading1"/>
      </w:pPr>
      <w:r w:rsidRPr="00641D9D">
        <w:t>Food Truck Locations</w:t>
      </w:r>
    </w:p>
    <w:p w14:paraId="47E7E0D5" w14:textId="77777777" w:rsidR="00220F66" w:rsidRPr="00641D9D" w:rsidRDefault="00220F66" w:rsidP="00F863F1">
      <w:pPr>
        <w:pStyle w:val="Heading2"/>
      </w:pPr>
      <w:r w:rsidRPr="00641D9D">
        <w:t>K Street</w:t>
      </w:r>
    </w:p>
    <w:p w14:paraId="25A930C2" w14:textId="77777777" w:rsidR="00641D9D" w:rsidRPr="00641D9D" w:rsidRDefault="00641D9D" w:rsidP="00F863F1">
      <w:pPr>
        <w:pStyle w:val="Heading2"/>
      </w:pPr>
      <w:r w:rsidRPr="00641D9D">
        <w:t>Farragut Square</w:t>
      </w:r>
    </w:p>
    <w:p w14:paraId="66C05319" w14:textId="77777777" w:rsidR="00220F66" w:rsidRPr="00641D9D" w:rsidRDefault="00220F66" w:rsidP="00F863F1">
      <w:pPr>
        <w:pStyle w:val="Heading2"/>
      </w:pPr>
      <w:r w:rsidRPr="00641D9D">
        <w:t>Georgetown</w:t>
      </w:r>
    </w:p>
    <w:p w14:paraId="7B40D100" w14:textId="77777777" w:rsidR="00641D9D" w:rsidRPr="00641D9D" w:rsidRDefault="00641D9D" w:rsidP="00F863F1">
      <w:pPr>
        <w:pStyle w:val="Heading2"/>
      </w:pPr>
      <w:r w:rsidRPr="00641D9D">
        <w:t>George Washington</w:t>
      </w:r>
    </w:p>
    <w:p w14:paraId="009EF4ED" w14:textId="77777777" w:rsidR="0047491D" w:rsidRPr="00610C50" w:rsidRDefault="0047491D" w:rsidP="00F863F1">
      <w:pPr>
        <w:pStyle w:val="Heading1"/>
      </w:pPr>
      <w:r>
        <w:t>Maryland Sales of Old Bay Flavor</w:t>
      </w:r>
    </w:p>
    <w:p w14:paraId="6D26C864" w14:textId="77777777" w:rsidR="00641D9D" w:rsidRDefault="005049A3" w:rsidP="00F863F1">
      <w:pPr>
        <w:pStyle w:val="Heading1"/>
      </w:pPr>
      <w:r>
        <w:lastRenderedPageBreak/>
        <w:t>Truffle Sales by State</w:t>
      </w:r>
    </w:p>
    <w:p w14:paraId="03E28930" w14:textId="77777777" w:rsidR="00641D9D" w:rsidRPr="00641D9D" w:rsidRDefault="00641D9D" w:rsidP="00F863F1">
      <w:pPr>
        <w:pStyle w:val="Heading1"/>
      </w:pPr>
      <w:r w:rsidRPr="00641D9D">
        <w:t>Pricing</w:t>
      </w:r>
    </w:p>
    <w:p w14:paraId="24B5A1D3" w14:textId="77777777" w:rsidR="00641D9D" w:rsidRPr="00641D9D" w:rsidRDefault="00F23F7F" w:rsidP="00F863F1">
      <w:pPr>
        <w:pStyle w:val="Heading2"/>
      </w:pPr>
      <w:r>
        <w:t>Price per box $9</w:t>
      </w:r>
    </w:p>
    <w:p w14:paraId="670DD5A5" w14:textId="77777777" w:rsidR="00641D9D" w:rsidRPr="00641D9D" w:rsidRDefault="00641D9D" w:rsidP="00F863F1">
      <w:pPr>
        <w:pStyle w:val="Heading2"/>
      </w:pPr>
      <w:r w:rsidRPr="00641D9D">
        <w:t>Commemorative packaging $2</w:t>
      </w:r>
    </w:p>
    <w:p w14:paraId="18CA0B69" w14:textId="77777777" w:rsidR="00641D9D" w:rsidRPr="00641D9D" w:rsidRDefault="00641D9D" w:rsidP="00F863F1">
      <w:pPr>
        <w:pStyle w:val="Heading2"/>
      </w:pPr>
      <w:r w:rsidRPr="00641D9D">
        <w:t>DIY Toppings $3</w:t>
      </w:r>
    </w:p>
    <w:p w14:paraId="1A248746" w14:textId="77777777" w:rsidR="00641D9D" w:rsidRPr="00641D9D" w:rsidRDefault="00641D9D" w:rsidP="00641D9D">
      <w:pPr>
        <w:autoSpaceDE w:val="0"/>
        <w:autoSpaceDN w:val="0"/>
        <w:adjustRightInd w:val="0"/>
        <w:spacing w:after="0" w:line="240" w:lineRule="auto"/>
        <w:ind w:left="450" w:hanging="450"/>
        <w:rPr>
          <w:rFonts w:ascii="Garamond" w:hAnsi="Garamond" w:cs="Garamond"/>
          <w:kern w:val="24"/>
          <w:sz w:val="48"/>
          <w:szCs w:val="48"/>
        </w:rPr>
      </w:pPr>
    </w:p>
    <w:p w14:paraId="066650E4" w14:textId="77777777" w:rsidR="000B7A5F" w:rsidRPr="00641D9D" w:rsidRDefault="000B7A5F"/>
    <w:sectPr w:rsidR="000B7A5F" w:rsidRPr="00641D9D" w:rsidSect="0081382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1E003ADC"/>
    <w:lvl w:ilvl="0">
      <w:numFmt w:val="bullet"/>
      <w:lvlText w:val="*"/>
      <w:lvlJc w:val="left"/>
    </w:lvl>
  </w:abstractNum>
  <w:abstractNum w:abstractNumId="1" w15:restartNumberingAfterBreak="0">
    <w:nsid w:val="06C4479E"/>
    <w:multiLevelType w:val="hybridMultilevel"/>
    <w:tmpl w:val="6FE8B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06C95"/>
    <w:multiLevelType w:val="hybridMultilevel"/>
    <w:tmpl w:val="D51E8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92802"/>
    <w:multiLevelType w:val="hybridMultilevel"/>
    <w:tmpl w:val="0B8C7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55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55"/>
        </w:rPr>
      </w:lvl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xsjQwMgNCQxMDCyUdpeDU4uLM/DyQAsNaAC5cBOAsAAAA"/>
  </w:docVars>
  <w:rsids>
    <w:rsidRoot w:val="00641D9D"/>
    <w:rsid w:val="00051C44"/>
    <w:rsid w:val="000B7A5F"/>
    <w:rsid w:val="001E435E"/>
    <w:rsid w:val="00220F66"/>
    <w:rsid w:val="0047491D"/>
    <w:rsid w:val="005049A3"/>
    <w:rsid w:val="00610C50"/>
    <w:rsid w:val="00641D9D"/>
    <w:rsid w:val="007F370A"/>
    <w:rsid w:val="00F23F7F"/>
    <w:rsid w:val="00F8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AF6B"/>
  <w15:chartTrackingRefBased/>
  <w15:docId w15:val="{B23AA3B1-ABA0-4AC9-9640-D7B93417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D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1D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D9D"/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41D9D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10C50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610C50"/>
    <w:pPr>
      <w:spacing w:after="0" w:line="240" w:lineRule="auto"/>
    </w:pPr>
    <w:tblPr>
      <w:tblStyleRowBandSize w:val="1"/>
      <w:tblStyleColBandSize w:val="1"/>
      <w:tblBorders>
        <w:top w:val="single" w:sz="4" w:space="0" w:color="F1937A" w:themeColor="accent1" w:themeTint="99"/>
        <w:left w:val="single" w:sz="4" w:space="0" w:color="F1937A" w:themeColor="accent1" w:themeTint="99"/>
        <w:bottom w:val="single" w:sz="4" w:space="0" w:color="F1937A" w:themeColor="accent1" w:themeTint="99"/>
        <w:right w:val="single" w:sz="4" w:space="0" w:color="F1937A" w:themeColor="accent1" w:themeTint="99"/>
        <w:insideH w:val="single" w:sz="4" w:space="0" w:color="F1937A" w:themeColor="accent1" w:themeTint="99"/>
        <w:insideV w:val="single" w:sz="4" w:space="0" w:color="F1937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4C22" w:themeColor="accent1"/>
          <w:left w:val="single" w:sz="4" w:space="0" w:color="E84C22" w:themeColor="accent1"/>
          <w:bottom w:val="single" w:sz="4" w:space="0" w:color="E84C22" w:themeColor="accent1"/>
          <w:right w:val="single" w:sz="4" w:space="0" w:color="E84C22" w:themeColor="accent1"/>
          <w:insideH w:val="nil"/>
          <w:insideV w:val="nil"/>
        </w:tcBorders>
        <w:shd w:val="clear" w:color="auto" w:fill="E84C22" w:themeFill="accent1"/>
      </w:tcPr>
    </w:tblStylePr>
    <w:tblStylePr w:type="lastRow">
      <w:rPr>
        <w:b/>
        <w:bCs/>
      </w:rPr>
      <w:tblPr/>
      <w:tcPr>
        <w:tcBorders>
          <w:top w:val="double" w:sz="4" w:space="0" w:color="E84C2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2" w:themeFill="accent1" w:themeFillTint="33"/>
      </w:tcPr>
    </w:tblStylePr>
    <w:tblStylePr w:type="band1Horz">
      <w:tblPr/>
      <w:tcPr>
        <w:shd w:val="clear" w:color="auto" w:fill="FADAD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00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Swinson</dc:creator>
  <cp:keywords/>
  <dc:description/>
  <cp:lastModifiedBy>James kamau</cp:lastModifiedBy>
  <cp:revision>2</cp:revision>
  <dcterms:created xsi:type="dcterms:W3CDTF">2020-05-20T06:26:00Z</dcterms:created>
  <dcterms:modified xsi:type="dcterms:W3CDTF">2020-05-20T06:26:00Z</dcterms:modified>
</cp:coreProperties>
</file>